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65" w:rsidRDefault="00294FC1" w:rsidP="009C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="009E2465" w:rsidRPr="009E2465">
        <w:rPr>
          <w:rFonts w:ascii="Times New Roman" w:hAnsi="Times New Roman" w:cs="Times New Roman"/>
          <w:b/>
          <w:sz w:val="24"/>
          <w:szCs w:val="24"/>
        </w:rPr>
        <w:t>Справка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="009E2465" w:rsidRPr="009E246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E2465" w:rsidRPr="009E2465">
        <w:rPr>
          <w:rFonts w:ascii="Times New Roman" w:hAnsi="Times New Roman" w:cs="Times New Roman"/>
          <w:b/>
          <w:sz w:val="24"/>
          <w:szCs w:val="24"/>
        </w:rPr>
        <w:t xml:space="preserve"> совершенствовании деятельности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E2465" w:rsidRPr="009E2465">
        <w:rPr>
          <w:rFonts w:ascii="Times New Roman" w:hAnsi="Times New Roman" w:cs="Times New Roman"/>
          <w:b/>
          <w:sz w:val="24"/>
          <w:szCs w:val="24"/>
        </w:rPr>
        <w:t>Рабочих органов Регионального содружества в области связи</w:t>
      </w:r>
    </w:p>
    <w:p w:rsidR="009E2465" w:rsidRDefault="009E2465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содружество в области связи</w:t>
      </w:r>
      <w:r w:rsidR="003710F1">
        <w:rPr>
          <w:rFonts w:ascii="Times New Roman" w:hAnsi="Times New Roman" w:cs="Times New Roman"/>
          <w:sz w:val="24"/>
          <w:szCs w:val="24"/>
        </w:rPr>
        <w:t xml:space="preserve"> </w:t>
      </w:r>
      <w:r w:rsidR="00A77D20">
        <w:rPr>
          <w:rFonts w:ascii="Times New Roman" w:hAnsi="Times New Roman" w:cs="Times New Roman"/>
          <w:sz w:val="24"/>
          <w:szCs w:val="24"/>
        </w:rPr>
        <w:t>уделяет большое</w:t>
      </w:r>
      <w:r w:rsidR="008F5671">
        <w:rPr>
          <w:rFonts w:ascii="Times New Roman" w:hAnsi="Times New Roman" w:cs="Times New Roman"/>
          <w:sz w:val="24"/>
          <w:szCs w:val="24"/>
        </w:rPr>
        <w:t xml:space="preserve"> внимание работе по  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71">
        <w:rPr>
          <w:rFonts w:ascii="Times New Roman" w:hAnsi="Times New Roman" w:cs="Times New Roman"/>
          <w:sz w:val="24"/>
          <w:szCs w:val="24"/>
        </w:rPr>
        <w:t>деятельности Р</w:t>
      </w:r>
      <w:r w:rsidR="003710F1">
        <w:rPr>
          <w:rFonts w:ascii="Times New Roman" w:hAnsi="Times New Roman" w:cs="Times New Roman"/>
          <w:sz w:val="24"/>
          <w:szCs w:val="24"/>
        </w:rPr>
        <w:t>абочих органов РСС.</w:t>
      </w:r>
    </w:p>
    <w:p w:rsidR="009C1452" w:rsidRDefault="003710F1" w:rsidP="009C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об оптимизации деятельности </w:t>
      </w:r>
      <w:r w:rsidR="009C1452">
        <w:rPr>
          <w:rFonts w:ascii="Times New Roman" w:hAnsi="Times New Roman" w:cs="Times New Roman"/>
          <w:sz w:val="24"/>
          <w:szCs w:val="24"/>
        </w:rPr>
        <w:t xml:space="preserve">Рабочих органов РСС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рассматривался </w:t>
      </w:r>
      <w:r w:rsidR="009C1452">
        <w:rPr>
          <w:rFonts w:ascii="Times New Roman" w:hAnsi="Times New Roman" w:cs="Times New Roman"/>
          <w:sz w:val="24"/>
          <w:szCs w:val="24"/>
        </w:rPr>
        <w:t>заседаниях Совета</w:t>
      </w:r>
      <w:r w:rsidR="008F5671">
        <w:rPr>
          <w:rFonts w:ascii="Times New Roman" w:hAnsi="Times New Roman" w:cs="Times New Roman"/>
          <w:sz w:val="24"/>
          <w:szCs w:val="24"/>
        </w:rPr>
        <w:t xml:space="preserve"> глав АС РСС </w:t>
      </w:r>
      <w:r w:rsidR="009C1452">
        <w:rPr>
          <w:rFonts w:ascii="Times New Roman" w:hAnsi="Times New Roman" w:cs="Times New Roman"/>
          <w:sz w:val="24"/>
          <w:szCs w:val="24"/>
        </w:rPr>
        <w:t xml:space="preserve">в 2014 и в </w:t>
      </w:r>
      <w:r>
        <w:rPr>
          <w:rFonts w:ascii="Times New Roman" w:hAnsi="Times New Roman" w:cs="Times New Roman"/>
          <w:sz w:val="24"/>
          <w:szCs w:val="24"/>
        </w:rPr>
        <w:t>2016 году</w:t>
      </w:r>
      <w:r w:rsidR="009C1452">
        <w:rPr>
          <w:rFonts w:ascii="Times New Roman" w:hAnsi="Times New Roman" w:cs="Times New Roman"/>
          <w:sz w:val="24"/>
          <w:szCs w:val="24"/>
        </w:rPr>
        <w:t>.</w:t>
      </w:r>
    </w:p>
    <w:p w:rsidR="003710F1" w:rsidRDefault="003710F1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 комитет </w:t>
      </w:r>
      <w:r w:rsidR="008F5671">
        <w:rPr>
          <w:rFonts w:ascii="Times New Roman" w:hAnsi="Times New Roman" w:cs="Times New Roman"/>
          <w:sz w:val="24"/>
          <w:szCs w:val="24"/>
        </w:rPr>
        <w:t>РСС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проанализировал деятельность </w:t>
      </w:r>
      <w:r w:rsidR="008F5671" w:rsidRPr="008F5671">
        <w:rPr>
          <w:rFonts w:ascii="Times New Roman" w:hAnsi="Times New Roman" w:cs="Times New Roman"/>
          <w:sz w:val="24"/>
          <w:szCs w:val="24"/>
        </w:rPr>
        <w:t xml:space="preserve">Рабочих органов </w:t>
      </w:r>
      <w:r w:rsidR="008F5671">
        <w:rPr>
          <w:rFonts w:ascii="Times New Roman" w:hAnsi="Times New Roman" w:cs="Times New Roman"/>
          <w:sz w:val="24"/>
          <w:szCs w:val="24"/>
        </w:rPr>
        <w:t xml:space="preserve">РСС на предмет эффективности их работы </w:t>
      </w:r>
      <w:r w:rsidR="008F5671" w:rsidRPr="008F5671">
        <w:rPr>
          <w:rFonts w:ascii="Times New Roman" w:hAnsi="Times New Roman" w:cs="Times New Roman"/>
          <w:bCs/>
          <w:color w:val="000000"/>
          <w:sz w:val="24"/>
          <w:szCs w:val="24"/>
        </w:rPr>
        <w:t>с 20</w:t>
      </w:r>
      <w:r w:rsidR="008F5671">
        <w:rPr>
          <w:rFonts w:ascii="Times New Roman" w:hAnsi="Times New Roman" w:cs="Times New Roman"/>
          <w:bCs/>
          <w:color w:val="000000"/>
          <w:sz w:val="24"/>
          <w:szCs w:val="24"/>
        </w:rPr>
        <w:t>14 по 2019 годы</w:t>
      </w:r>
      <w:r w:rsidR="008F5671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активизации деятельности Рабочей группы высокого уровня</w:t>
      </w:r>
      <w:r w:rsidR="008F5671">
        <w:rPr>
          <w:rFonts w:ascii="Times New Roman" w:hAnsi="Times New Roman" w:cs="Times New Roman"/>
          <w:sz w:val="24"/>
          <w:szCs w:val="24"/>
        </w:rPr>
        <w:t xml:space="preserve"> </w:t>
      </w:r>
      <w:r w:rsidR="009C1452">
        <w:rPr>
          <w:rFonts w:ascii="Times New Roman" w:hAnsi="Times New Roman" w:cs="Times New Roman"/>
          <w:sz w:val="24"/>
          <w:szCs w:val="24"/>
        </w:rPr>
        <w:t xml:space="preserve">по развитию информационного общества </w:t>
      </w:r>
      <w:r w:rsidR="008F5671">
        <w:rPr>
          <w:rFonts w:ascii="Times New Roman" w:hAnsi="Times New Roman" w:cs="Times New Roman"/>
          <w:sz w:val="24"/>
          <w:szCs w:val="24"/>
        </w:rPr>
        <w:t xml:space="preserve">с 2016 года </w:t>
      </w:r>
      <w:r>
        <w:rPr>
          <w:rFonts w:ascii="Times New Roman" w:hAnsi="Times New Roman" w:cs="Times New Roman"/>
          <w:sz w:val="24"/>
          <w:szCs w:val="24"/>
        </w:rPr>
        <w:t>(справка прилагается).</w:t>
      </w:r>
    </w:p>
    <w:p w:rsidR="003710F1" w:rsidRDefault="00CD0D78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анализ показал следующее: </w:t>
      </w:r>
    </w:p>
    <w:p w:rsidR="008F5671" w:rsidRDefault="008F5671" w:rsidP="008F567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Комиссия</w:t>
      </w:r>
      <w:r w:rsidR="00A77D20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по экономике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7D20" w:rsidRPr="00AB0A5D" w:rsidRDefault="00A77D20" w:rsidP="008F567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отчетный период состоялось: 3 заседания Комиссии </w:t>
      </w:r>
      <w:r w:rsidRPr="00C17898">
        <w:rPr>
          <w:rFonts w:ascii="Times New Roman" w:hAnsi="Times New Roman" w:cs="Times New Roman"/>
          <w:i/>
          <w:color w:val="000000"/>
          <w:sz w:val="24"/>
          <w:szCs w:val="24"/>
        </w:rPr>
        <w:t>совместно с 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профильными рабочими органами РСС, 1 заседание Комиссии </w:t>
      </w:r>
      <w:r w:rsidRPr="00C17898">
        <w:rPr>
          <w:rFonts w:ascii="Times New Roman" w:hAnsi="Times New Roman" w:cs="Times New Roman"/>
          <w:i/>
          <w:color w:val="000000"/>
          <w:sz w:val="24"/>
          <w:szCs w:val="24"/>
        </w:rPr>
        <w:t>по переписке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1 заседание Комиссии </w:t>
      </w:r>
      <w:r w:rsidRPr="00C17898">
        <w:rPr>
          <w:rFonts w:ascii="Times New Roman" w:hAnsi="Times New Roman" w:cs="Times New Roman"/>
          <w:i/>
          <w:color w:val="000000"/>
          <w:sz w:val="24"/>
          <w:szCs w:val="24"/>
        </w:rPr>
        <w:t>по видеоконференцсвязи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5 заседаний, из 66 вопросов по тематике Комиссии всего 16 вопросов, из них </w:t>
      </w:r>
      <w:r w:rsidRPr="00454035">
        <w:rPr>
          <w:rFonts w:ascii="Times New Roman" w:hAnsi="Times New Roman" w:cs="Times New Roman"/>
          <w:color w:val="000000"/>
          <w:sz w:val="24"/>
          <w:szCs w:val="24"/>
          <w:u w:val="single"/>
        </w:rPr>
        <w:t>только 2 вопроса вынесены на рассмотрение Совета глав АС РСС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A77D20" w:rsidRPr="00AA2523" w:rsidRDefault="00A77D20" w:rsidP="008F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9">
        <w:rPr>
          <w:rFonts w:ascii="Times New Roman" w:hAnsi="Times New Roman" w:cs="Times New Roman"/>
          <w:sz w:val="24"/>
          <w:szCs w:val="24"/>
        </w:rPr>
        <w:t>- вопросы, входящие в  компетенцию Рабочей группы высокого уровня по развитию инф</w:t>
      </w:r>
      <w:r>
        <w:rPr>
          <w:rFonts w:ascii="Times New Roman" w:hAnsi="Times New Roman" w:cs="Times New Roman"/>
          <w:sz w:val="24"/>
          <w:szCs w:val="24"/>
        </w:rPr>
        <w:t>ормационного общества (</w:t>
      </w:r>
      <w:r w:rsidRPr="00BD2A89">
        <w:rPr>
          <w:rFonts w:ascii="Times New Roman" w:hAnsi="Times New Roman" w:cs="Times New Roman"/>
          <w:sz w:val="24"/>
          <w:szCs w:val="24"/>
        </w:rPr>
        <w:t>развитие цифровой экономики, мониторинг и оценка прогресса в достижении Целей устойчивого развития на период до 2030 года, измерение разв</w:t>
      </w:r>
      <w:r>
        <w:rPr>
          <w:rFonts w:ascii="Times New Roman" w:hAnsi="Times New Roman" w:cs="Times New Roman"/>
          <w:sz w:val="24"/>
          <w:szCs w:val="24"/>
        </w:rPr>
        <w:t xml:space="preserve">ития информационного общества и другие) дублируются в </w:t>
      </w:r>
      <w:r w:rsidRPr="00BD2A8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2A89">
        <w:rPr>
          <w:rFonts w:ascii="Times New Roman" w:hAnsi="Times New Roman" w:cs="Times New Roman"/>
          <w:sz w:val="24"/>
          <w:szCs w:val="24"/>
        </w:rPr>
        <w:t xml:space="preserve"> работы Комиссии РСС по экономике </w:t>
      </w:r>
      <w:proofErr w:type="spellStart"/>
      <w:r w:rsidRPr="00BD2A89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Pr="00BD2A89">
        <w:rPr>
          <w:rFonts w:ascii="Times New Roman" w:hAnsi="Times New Roman" w:cs="Times New Roman"/>
          <w:sz w:val="24"/>
          <w:szCs w:val="24"/>
        </w:rPr>
        <w:t xml:space="preserve"> на 2019-2022 года, </w:t>
      </w:r>
    </w:p>
    <w:p w:rsidR="00A77D20" w:rsidRDefault="00A77D20" w:rsidP="008F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523">
        <w:rPr>
          <w:rFonts w:ascii="Times New Roman" w:hAnsi="Times New Roman" w:cs="Times New Roman"/>
          <w:sz w:val="24"/>
          <w:szCs w:val="24"/>
        </w:rPr>
        <w:t>- принимая  во внимание возобновление и расширение сферы деятельности</w:t>
      </w:r>
      <w:r w:rsidRPr="00AA2523">
        <w:t xml:space="preserve"> </w:t>
      </w:r>
      <w:r w:rsidRPr="00AA2523">
        <w:rPr>
          <w:rFonts w:ascii="Times New Roman" w:hAnsi="Times New Roman" w:cs="Times New Roman"/>
          <w:sz w:val="24"/>
          <w:szCs w:val="24"/>
        </w:rPr>
        <w:t>Рабочей группы высокого уровня по развитию информационного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а также во избежание дублирования рассматриваемых вопросов </w:t>
      </w:r>
      <w:r w:rsidRPr="00AA2523">
        <w:rPr>
          <w:rFonts w:ascii="Times New Roman" w:hAnsi="Times New Roman" w:cs="Times New Roman"/>
          <w:sz w:val="24"/>
          <w:szCs w:val="24"/>
        </w:rPr>
        <w:t xml:space="preserve">и с целью дальнейшего совершенствования деятельности профильных Рабочих органов РСС, предлагается объединить компетенции Комиссии РСС по экономике </w:t>
      </w:r>
      <w:proofErr w:type="spellStart"/>
      <w:r w:rsidRPr="00AA2523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РГВУ и передать их </w:t>
      </w:r>
      <w:r w:rsidRPr="00AA2523">
        <w:rPr>
          <w:rFonts w:ascii="Times New Roman" w:hAnsi="Times New Roman" w:cs="Times New Roman"/>
          <w:sz w:val="24"/>
          <w:szCs w:val="24"/>
        </w:rPr>
        <w:t>в единую компетенцию Рабочей группы высокого уровня по развитию информационного общества.</w:t>
      </w:r>
    </w:p>
    <w:p w:rsidR="008F5671" w:rsidRDefault="008F5671" w:rsidP="008F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D20" w:rsidRPr="00454035" w:rsidRDefault="00A3694A" w:rsidP="008F56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671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="00A77D20" w:rsidRPr="00454035">
        <w:rPr>
          <w:rFonts w:ascii="Times New Roman" w:hAnsi="Times New Roman" w:cs="Times New Roman"/>
          <w:b/>
          <w:bCs/>
          <w:sz w:val="24"/>
          <w:szCs w:val="24"/>
        </w:rPr>
        <w:t xml:space="preserve"> РСС по инфокоммуникациям</w:t>
      </w:r>
      <w:r w:rsidR="008F56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D20" w:rsidRDefault="00A77D20" w:rsidP="008F567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отчетный период состоялось: 7 заседаний Комиссии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совместно с 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профильными рабочими органами РСС и 1 заседание Комиссии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 видеоконференцсвязи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8 заседаний, из 165 вопросов по тематике Комиссии всего 36 вопросов, из них только 5 вопросов вынесены на рассмотрение Совета глав АС РСС), </w:t>
      </w:r>
    </w:p>
    <w:p w:rsidR="00A77D20" w:rsidRDefault="00A77D20" w:rsidP="008F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вопросы, входящие в компетенцию Рабочей группы высокого уровня по развитию информационного общества дублируются в Плане работы Комиссии РСС по инфокоммуникациям </w:t>
      </w:r>
      <w:r w:rsidRPr="00E270B0">
        <w:rPr>
          <w:rFonts w:ascii="Times New Roman" w:hAnsi="Times New Roman" w:cs="Times New Roman"/>
          <w:sz w:val="24"/>
          <w:szCs w:val="24"/>
        </w:rPr>
        <w:t>на 2019-2022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D20" w:rsidRDefault="00A77D20" w:rsidP="008F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принимая  во внимание возобновление и расширение сферы деятельности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 высокого уровня по развитию информационного общества, а также во избежание дублирования рассматриваемых вопросов и с целью дальнейшего совершенствования деятельности профильных Рабочих органов РСС, предлагается объединить компетенции Комиссии РСС по инфокоммуникациям с РГВУ и передать их в единую компетенцию Рабочей группы высокого уровня по развитию информационного общества.</w:t>
      </w:r>
      <w:proofErr w:type="gramEnd"/>
    </w:p>
    <w:p w:rsidR="008F5671" w:rsidRDefault="008F5671" w:rsidP="008F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20" w:rsidRDefault="00A77D20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B8D">
        <w:rPr>
          <w:rFonts w:ascii="Times New Roman" w:hAnsi="Times New Roman" w:cs="Times New Roman"/>
          <w:b/>
          <w:bCs/>
          <w:sz w:val="24"/>
          <w:szCs w:val="24"/>
        </w:rPr>
        <w:t>Совет по развитию людских ресурсов РСС</w:t>
      </w:r>
      <w:r w:rsidRPr="004540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D20" w:rsidRDefault="00A77D20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Принимая  во внимание возобновление и расширение сферы деятельности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 высокого уровня по развитию информационного общества, а также во избежание дублирования рассматриваемых вопросов и с целью дальнейшего совершенствования деятельности профильных Рабочих органов РСС, предлагается объединить компетенцию Совета по развитию людских ресурсов РСС с РГВУ и передать их в единую компетенцию Рабочей группы высокого уровня по развитию информационного общества.</w:t>
      </w:r>
      <w:proofErr w:type="gramEnd"/>
    </w:p>
    <w:p w:rsidR="008F5671" w:rsidRDefault="008F5671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D20" w:rsidRDefault="00A77D20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5B8D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8F5671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gramEnd"/>
      <w:r w:rsidRPr="00015B8D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 xml:space="preserve"> по стандартизации при Комиссии РСС по инфокоммуникациям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D20" w:rsidRDefault="00A77D20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Принимая во внимание, что основными задачами РГС является </w:t>
      </w:r>
      <w:r w:rsidRPr="00A52029">
        <w:rPr>
          <w:rFonts w:ascii="Times New Roman" w:hAnsi="Times New Roman" w:cs="Times New Roman"/>
          <w:bCs/>
          <w:sz w:val="24"/>
          <w:szCs w:val="24"/>
        </w:rPr>
        <w:t>подготовк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52029">
        <w:rPr>
          <w:rFonts w:ascii="Times New Roman" w:hAnsi="Times New Roman" w:cs="Times New Roman"/>
          <w:bCs/>
          <w:sz w:val="24"/>
          <w:szCs w:val="24"/>
        </w:rPr>
        <w:t xml:space="preserve"> общих предложений (вкладов</w:t>
      </w:r>
      <w:r>
        <w:rPr>
          <w:rFonts w:ascii="Times New Roman" w:hAnsi="Times New Roman" w:cs="Times New Roman"/>
          <w:bCs/>
          <w:sz w:val="24"/>
          <w:szCs w:val="24"/>
        </w:rPr>
        <w:t>) АС РСС по линии МСЭ-Т,</w:t>
      </w:r>
      <w:r w:rsidR="008F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учитывая, что в структуре РСС Рабочей группой по работе с МСЭ при КМС ведется активная работа по подготовке тематик вкладов и общих предложений РСС на международные конференции МСЭ,</w:t>
      </w:r>
      <w:r w:rsidR="008F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D542B2">
        <w:rPr>
          <w:rFonts w:ascii="Times New Roman" w:hAnsi="Times New Roman" w:cs="Times New Roman"/>
          <w:bCs/>
          <w:sz w:val="24"/>
          <w:szCs w:val="24"/>
        </w:rPr>
        <w:t>во избежание дублирования рассматриваемых вопросов и с целью дальнейшего совершенствования деятельности профильных Рабочих</w:t>
      </w:r>
      <w:proofErr w:type="gramEnd"/>
      <w:r w:rsidRPr="00D542B2">
        <w:rPr>
          <w:rFonts w:ascii="Times New Roman" w:hAnsi="Times New Roman" w:cs="Times New Roman"/>
          <w:bCs/>
          <w:sz w:val="24"/>
          <w:szCs w:val="24"/>
        </w:rPr>
        <w:t xml:space="preserve"> органов РСС, предлагается объединить компетенции </w:t>
      </w:r>
      <w:r>
        <w:rPr>
          <w:rFonts w:ascii="Times New Roman" w:hAnsi="Times New Roman" w:cs="Times New Roman"/>
          <w:bCs/>
          <w:sz w:val="24"/>
          <w:szCs w:val="24"/>
        </w:rPr>
        <w:t>РГС</w:t>
      </w:r>
      <w:r w:rsidRPr="00D542B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sz w:val="24"/>
          <w:szCs w:val="24"/>
        </w:rPr>
        <w:t>РГ по работе с МСЭ</w:t>
      </w:r>
      <w:r w:rsidRPr="00D542B2">
        <w:rPr>
          <w:rFonts w:ascii="Times New Roman" w:hAnsi="Times New Roman" w:cs="Times New Roman"/>
          <w:bCs/>
          <w:sz w:val="24"/>
          <w:szCs w:val="24"/>
        </w:rPr>
        <w:t xml:space="preserve"> и передать их в единую компетенцию Рабочей группы </w:t>
      </w:r>
      <w:r>
        <w:rPr>
          <w:rFonts w:ascii="Times New Roman" w:hAnsi="Times New Roman" w:cs="Times New Roman"/>
          <w:bCs/>
          <w:sz w:val="24"/>
          <w:szCs w:val="24"/>
        </w:rPr>
        <w:t>по работе с МСЭ при КМС</w:t>
      </w:r>
      <w:r w:rsidRPr="00D542B2">
        <w:rPr>
          <w:rFonts w:ascii="Times New Roman" w:hAnsi="Times New Roman" w:cs="Times New Roman"/>
          <w:bCs/>
          <w:sz w:val="24"/>
          <w:szCs w:val="24"/>
        </w:rPr>
        <w:t>.</w:t>
      </w:r>
    </w:p>
    <w:p w:rsidR="00A379B3" w:rsidRDefault="00A379B3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9B3" w:rsidRPr="00A379B3" w:rsidRDefault="00A379B3" w:rsidP="00A379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9B3">
        <w:rPr>
          <w:rFonts w:ascii="Times New Roman" w:hAnsi="Times New Roman" w:cs="Times New Roman"/>
          <w:b/>
          <w:bCs/>
          <w:sz w:val="24"/>
          <w:szCs w:val="24"/>
        </w:rPr>
        <w:t>Рабочая группа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</w:t>
      </w:r>
      <w:r w:rsidRPr="00A379B3">
        <w:rPr>
          <w:rFonts w:ascii="Times New Roman" w:hAnsi="Times New Roman" w:cs="Times New Roman"/>
          <w:bCs/>
          <w:sz w:val="24"/>
          <w:szCs w:val="24"/>
        </w:rPr>
        <w:t>:</w:t>
      </w:r>
    </w:p>
    <w:p w:rsidR="00A379B3" w:rsidRPr="00A379B3" w:rsidRDefault="00A379B3" w:rsidP="00A379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9B3">
        <w:rPr>
          <w:rFonts w:ascii="Times New Roman" w:hAnsi="Times New Roman" w:cs="Times New Roman"/>
          <w:bCs/>
          <w:sz w:val="24"/>
          <w:szCs w:val="24"/>
        </w:rPr>
        <w:t>- в связи с изменением (с 2007 года)  полномочий и функций администраций связи государств - участников СНГ упразднить созданную в рамках Регионального содружества в области связи Рабочую группу по развитию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рынки,</w:t>
      </w:r>
    </w:p>
    <w:p w:rsidR="00A379B3" w:rsidRPr="00A379B3" w:rsidRDefault="00A379B3" w:rsidP="00A379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79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29F1">
        <w:rPr>
          <w:rFonts w:ascii="Times New Roman" w:hAnsi="Times New Roman" w:cs="Times New Roman"/>
          <w:bCs/>
          <w:sz w:val="24"/>
          <w:szCs w:val="24"/>
        </w:rPr>
        <w:t xml:space="preserve">предлагается </w:t>
      </w:r>
      <w:r w:rsidRPr="00A379B3">
        <w:rPr>
          <w:rFonts w:ascii="Times New Roman" w:hAnsi="Times New Roman" w:cs="Times New Roman"/>
          <w:bCs/>
          <w:sz w:val="24"/>
          <w:szCs w:val="24"/>
        </w:rPr>
        <w:t>внести изменения в Положение о Рабочей группе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рынки, утвержденное Решением Совета глав правительств СНГ от 21 мая 2010 года в части п. 4.15, возложив организационно-техническое обеспечение деятельности Рабочей группы на функциональное подразделение компетентного органа государства, председательствующего в группе.</w:t>
      </w:r>
      <w:proofErr w:type="gramEnd"/>
    </w:p>
    <w:p w:rsidR="008F5671" w:rsidRDefault="008F5671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671" w:rsidRDefault="00A3694A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Исполнительный комитет </w:t>
      </w:r>
      <w:r w:rsidR="008F5671">
        <w:rPr>
          <w:rFonts w:ascii="Times New Roman" w:hAnsi="Times New Roman" w:cs="Times New Roman"/>
          <w:bCs/>
          <w:sz w:val="24"/>
          <w:szCs w:val="24"/>
        </w:rPr>
        <w:t>РСС</w:t>
      </w:r>
      <w:r w:rsidR="00492E67">
        <w:rPr>
          <w:rFonts w:ascii="Times New Roman" w:hAnsi="Times New Roman" w:cs="Times New Roman"/>
          <w:bCs/>
          <w:sz w:val="24"/>
          <w:szCs w:val="24"/>
        </w:rPr>
        <w:t>,</w:t>
      </w:r>
      <w:r w:rsidR="00A37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E67">
        <w:rPr>
          <w:rFonts w:ascii="Times New Roman" w:hAnsi="Times New Roman" w:cs="Times New Roman"/>
          <w:bCs/>
          <w:sz w:val="24"/>
          <w:szCs w:val="24"/>
        </w:rPr>
        <w:t xml:space="preserve">с учетом проведенного анализа, </w:t>
      </w:r>
      <w:r w:rsidR="00A379B3">
        <w:rPr>
          <w:rFonts w:ascii="Times New Roman" w:hAnsi="Times New Roman" w:cs="Times New Roman"/>
          <w:bCs/>
          <w:sz w:val="24"/>
          <w:szCs w:val="24"/>
        </w:rPr>
        <w:t>подготовил</w:t>
      </w:r>
      <w:r w:rsidR="008F5671">
        <w:rPr>
          <w:rFonts w:ascii="Times New Roman" w:hAnsi="Times New Roman" w:cs="Times New Roman"/>
          <w:bCs/>
          <w:sz w:val="24"/>
          <w:szCs w:val="24"/>
        </w:rPr>
        <w:t xml:space="preserve"> предложения по совершенствованию деятельности Рабочих органов РСС</w:t>
      </w:r>
      <w:r w:rsidR="00A379B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F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9B3">
        <w:rPr>
          <w:rFonts w:ascii="Times New Roman" w:hAnsi="Times New Roman" w:cs="Times New Roman"/>
          <w:bCs/>
          <w:sz w:val="24"/>
          <w:szCs w:val="24"/>
        </w:rPr>
        <w:t xml:space="preserve">направил материалы на рассмотрение </w:t>
      </w:r>
      <w:r w:rsidR="008F567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379B3">
        <w:rPr>
          <w:rFonts w:ascii="Times New Roman" w:hAnsi="Times New Roman" w:cs="Times New Roman"/>
          <w:bCs/>
          <w:sz w:val="24"/>
          <w:szCs w:val="24"/>
        </w:rPr>
        <w:t xml:space="preserve">администрации связи </w:t>
      </w:r>
      <w:r w:rsidR="008F5671">
        <w:rPr>
          <w:rFonts w:ascii="Times New Roman" w:hAnsi="Times New Roman" w:cs="Times New Roman"/>
          <w:bCs/>
          <w:sz w:val="24"/>
          <w:szCs w:val="24"/>
        </w:rPr>
        <w:t>РСС и членам Рабочей группы по пересмотру нормативных документов (исх. письмо №</w:t>
      </w:r>
      <w:r w:rsidR="00A37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671">
        <w:rPr>
          <w:rFonts w:ascii="Times New Roman" w:hAnsi="Times New Roman" w:cs="Times New Roman"/>
          <w:bCs/>
          <w:sz w:val="24"/>
          <w:szCs w:val="24"/>
        </w:rPr>
        <w:t>317 от 15.07.2019 г.).</w:t>
      </w:r>
    </w:p>
    <w:p w:rsidR="00A379B3" w:rsidRDefault="00A379B3" w:rsidP="008F56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452">
        <w:rPr>
          <w:rFonts w:ascii="Times New Roman" w:hAnsi="Times New Roman" w:cs="Times New Roman"/>
          <w:bCs/>
          <w:sz w:val="24"/>
          <w:szCs w:val="24"/>
        </w:rPr>
        <w:t>По состоянию на 5 августа 2019 года получены ответы с поддержкой проекта Решения Рабочей группы по пересмотру нормативных документов (по пе</w:t>
      </w:r>
      <w:r w:rsidR="00492E67" w:rsidRPr="009C1452">
        <w:rPr>
          <w:rFonts w:ascii="Times New Roman" w:hAnsi="Times New Roman" w:cs="Times New Roman"/>
          <w:bCs/>
          <w:sz w:val="24"/>
          <w:szCs w:val="24"/>
        </w:rPr>
        <w:t xml:space="preserve">реписке) </w:t>
      </w:r>
      <w:proofErr w:type="gramStart"/>
      <w:r w:rsidRPr="009C145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9C1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452">
        <w:rPr>
          <w:rFonts w:ascii="Times New Roman" w:hAnsi="Times New Roman" w:cs="Times New Roman"/>
          <w:bCs/>
          <w:sz w:val="24"/>
          <w:szCs w:val="24"/>
        </w:rPr>
        <w:br/>
        <w:t>АС РСС: Азербайджанской Республики, Республик</w:t>
      </w:r>
      <w:r w:rsidR="002133B2">
        <w:rPr>
          <w:rFonts w:ascii="Times New Roman" w:hAnsi="Times New Roman" w:cs="Times New Roman"/>
          <w:bCs/>
          <w:sz w:val="24"/>
          <w:szCs w:val="24"/>
        </w:rPr>
        <w:t xml:space="preserve">и Армения, Республики Беларусь и </w:t>
      </w:r>
      <w:r w:rsidRPr="009C1452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  <w:r w:rsidR="00B763C1" w:rsidRPr="009C1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3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2E67" w:rsidRDefault="00A379B3" w:rsidP="00492E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Исполнительным комитетом РСС проведены переговоры и согласован проект Решения Совета глав АС РСС с Исполнительным комитетом СНГ в части, касающейся деятельности Рабочей группы </w:t>
      </w:r>
      <w:r w:rsidRPr="00A379B3">
        <w:rPr>
          <w:rFonts w:ascii="Times New Roman" w:hAnsi="Times New Roman" w:cs="Times New Roman"/>
          <w:bCs/>
          <w:sz w:val="24"/>
          <w:szCs w:val="24"/>
        </w:rPr>
        <w:t>по развитию Межгосударственной сети информационно-маркетинговых центров для продвижения товаров и услуг государств – участ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492E67">
        <w:rPr>
          <w:rFonts w:ascii="Times New Roman" w:hAnsi="Times New Roman" w:cs="Times New Roman"/>
          <w:bCs/>
          <w:sz w:val="24"/>
          <w:szCs w:val="24"/>
        </w:rPr>
        <w:t>иков СНГ на национальные рынки.</w:t>
      </w:r>
    </w:p>
    <w:p w:rsidR="00492E67" w:rsidRPr="00492E67" w:rsidRDefault="00492E67" w:rsidP="00492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67">
        <w:rPr>
          <w:rFonts w:ascii="Times New Roman" w:hAnsi="Times New Roman" w:cs="Times New Roman"/>
          <w:sz w:val="24"/>
          <w:szCs w:val="24"/>
        </w:rPr>
        <w:t xml:space="preserve">На совместном 55/25-м заседании Совета глав АС РСС и КСИ (16-17 сентября 2019 г., г. </w:t>
      </w:r>
      <w:proofErr w:type="spellStart"/>
      <w:r w:rsidRPr="00492E6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492E67">
        <w:rPr>
          <w:rFonts w:ascii="Times New Roman" w:hAnsi="Times New Roman" w:cs="Times New Roman"/>
          <w:sz w:val="24"/>
          <w:szCs w:val="24"/>
        </w:rPr>
        <w:t>-Султан, Республика Казахстан) планируется рассмотреть данный вопрос.</w:t>
      </w:r>
    </w:p>
    <w:p w:rsidR="009E2465" w:rsidRPr="00492E67" w:rsidRDefault="00492E67" w:rsidP="00492E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2E67">
        <w:rPr>
          <w:rFonts w:ascii="Times New Roman" w:hAnsi="Times New Roman" w:cs="Times New Roman"/>
          <w:sz w:val="24"/>
          <w:szCs w:val="24"/>
        </w:rPr>
        <w:t>Проект решения прилагается.</w:t>
      </w:r>
    </w:p>
    <w:p w:rsidR="009E2465" w:rsidRPr="00492E67" w:rsidRDefault="009E2465" w:rsidP="008F5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2465" w:rsidRPr="00492E67" w:rsidSect="00294FC1">
      <w:headerReference w:type="default" r:id="rId7"/>
      <w:pgSz w:w="11906" w:h="16838"/>
      <w:pgMar w:top="95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45" w:rsidRDefault="00322345" w:rsidP="008F5671">
      <w:pPr>
        <w:spacing w:after="0" w:line="240" w:lineRule="auto"/>
      </w:pPr>
      <w:r>
        <w:separator/>
      </w:r>
    </w:p>
  </w:endnote>
  <w:endnote w:type="continuationSeparator" w:id="0">
    <w:p w:rsidR="00322345" w:rsidRDefault="00322345" w:rsidP="008F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45" w:rsidRDefault="00322345" w:rsidP="008F5671">
      <w:pPr>
        <w:spacing w:after="0" w:line="240" w:lineRule="auto"/>
      </w:pPr>
      <w:r>
        <w:separator/>
      </w:r>
    </w:p>
  </w:footnote>
  <w:footnote w:type="continuationSeparator" w:id="0">
    <w:p w:rsidR="00322345" w:rsidRDefault="00322345" w:rsidP="008F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B3" w:rsidRDefault="00A379B3" w:rsidP="00294FC1">
    <w:pPr>
      <w:pStyle w:val="a3"/>
      <w:jc w:val="right"/>
    </w:pPr>
    <w:r w:rsidRPr="008F5671">
      <w:rPr>
        <w:rFonts w:ascii="Times New Roman" w:hAnsi="Times New Roman" w:cs="Times New Roman"/>
        <w:i/>
        <w:sz w:val="24"/>
        <w:szCs w:val="24"/>
      </w:rPr>
      <w:t>К вопрос</w:t>
    </w:r>
    <w:r>
      <w:rPr>
        <w:rFonts w:ascii="Times New Roman" w:hAnsi="Times New Roman" w:cs="Times New Roman"/>
        <w:i/>
        <w:sz w:val="24"/>
        <w:szCs w:val="24"/>
      </w:rPr>
      <w:t xml:space="preserve">у </w:t>
    </w:r>
    <w:r w:rsidRPr="008F5671">
      <w:rPr>
        <w:rFonts w:ascii="Times New Roman" w:hAnsi="Times New Roman" w:cs="Times New Roman"/>
        <w:i/>
        <w:sz w:val="24"/>
        <w:szCs w:val="24"/>
      </w:rPr>
      <w:t xml:space="preserve"> №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="00677D40">
      <w:rPr>
        <w:rFonts w:ascii="Times New Roman" w:hAnsi="Times New Roman" w:cs="Times New Roman"/>
        <w:i/>
        <w:sz w:val="24"/>
        <w:szCs w:val="24"/>
      </w:rPr>
      <w:t>55/25-20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62"/>
    <w:rsid w:val="00081CE3"/>
    <w:rsid w:val="002133B2"/>
    <w:rsid w:val="00294FC1"/>
    <w:rsid w:val="003029F1"/>
    <w:rsid w:val="00322345"/>
    <w:rsid w:val="003710F1"/>
    <w:rsid w:val="00492E67"/>
    <w:rsid w:val="005A71FC"/>
    <w:rsid w:val="00677D40"/>
    <w:rsid w:val="008918A1"/>
    <w:rsid w:val="008926C6"/>
    <w:rsid w:val="008E7D64"/>
    <w:rsid w:val="008F4CBD"/>
    <w:rsid w:val="008F5671"/>
    <w:rsid w:val="009C1452"/>
    <w:rsid w:val="009E2465"/>
    <w:rsid w:val="00A06C26"/>
    <w:rsid w:val="00A3694A"/>
    <w:rsid w:val="00A379B3"/>
    <w:rsid w:val="00A77D20"/>
    <w:rsid w:val="00B07F12"/>
    <w:rsid w:val="00B63192"/>
    <w:rsid w:val="00B763C1"/>
    <w:rsid w:val="00CD0D78"/>
    <w:rsid w:val="00E02416"/>
    <w:rsid w:val="00F35162"/>
    <w:rsid w:val="00F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671"/>
  </w:style>
  <w:style w:type="paragraph" w:styleId="a5">
    <w:name w:val="footer"/>
    <w:basedOn w:val="a"/>
    <w:link w:val="a6"/>
    <w:uiPriority w:val="99"/>
    <w:unhideWhenUsed/>
    <w:rsid w:val="008F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671"/>
  </w:style>
  <w:style w:type="paragraph" w:styleId="a7">
    <w:name w:val="Balloon Text"/>
    <w:basedOn w:val="a"/>
    <w:link w:val="a8"/>
    <w:uiPriority w:val="99"/>
    <w:semiHidden/>
    <w:unhideWhenUsed/>
    <w:rsid w:val="008F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671"/>
  </w:style>
  <w:style w:type="paragraph" w:styleId="a5">
    <w:name w:val="footer"/>
    <w:basedOn w:val="a"/>
    <w:link w:val="a6"/>
    <w:uiPriority w:val="99"/>
    <w:unhideWhenUsed/>
    <w:rsid w:val="008F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671"/>
  </w:style>
  <w:style w:type="paragraph" w:styleId="a7">
    <w:name w:val="Balloon Text"/>
    <w:basedOn w:val="a"/>
    <w:link w:val="a8"/>
    <w:uiPriority w:val="99"/>
    <w:semiHidden/>
    <w:unhideWhenUsed/>
    <w:rsid w:val="008F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Прилежный Сотрудник</dc:creator>
  <cp:lastModifiedBy>user</cp:lastModifiedBy>
  <cp:revision>11</cp:revision>
  <cp:lastPrinted>2019-08-06T08:17:00Z</cp:lastPrinted>
  <dcterms:created xsi:type="dcterms:W3CDTF">2019-08-06T11:17:00Z</dcterms:created>
  <dcterms:modified xsi:type="dcterms:W3CDTF">2019-08-31T16:23:00Z</dcterms:modified>
</cp:coreProperties>
</file>