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C5B" w:rsidRDefault="00984C5B" w:rsidP="00556D99">
      <w:pPr>
        <w:spacing w:after="0"/>
        <w:jc w:val="center"/>
        <w:rPr>
          <w:rFonts w:ascii="Times New Roman" w:hAnsi="Times New Roman" w:cs="Times New Roman"/>
          <w:b/>
          <w:sz w:val="24"/>
          <w:szCs w:val="28"/>
        </w:rPr>
      </w:pPr>
      <w:bookmarkStart w:id="0" w:name="_GoBack"/>
      <w:bookmarkEnd w:id="0"/>
    </w:p>
    <w:p w:rsidR="00A75CB5" w:rsidRDefault="00556D99" w:rsidP="00556D99">
      <w:pPr>
        <w:spacing w:after="0"/>
        <w:jc w:val="center"/>
        <w:rPr>
          <w:rFonts w:ascii="Times New Roman" w:hAnsi="Times New Roman" w:cs="Times New Roman"/>
          <w:b/>
          <w:sz w:val="24"/>
          <w:szCs w:val="28"/>
        </w:rPr>
      </w:pPr>
      <w:r w:rsidRPr="00556D99">
        <w:rPr>
          <w:rFonts w:ascii="Times New Roman" w:hAnsi="Times New Roman" w:cs="Times New Roman"/>
          <w:b/>
          <w:sz w:val="24"/>
          <w:szCs w:val="28"/>
        </w:rPr>
        <w:t>Справка</w:t>
      </w:r>
    </w:p>
    <w:p w:rsidR="008D78E8" w:rsidRPr="008D78E8" w:rsidRDefault="008D78E8" w:rsidP="008D78E8">
      <w:pPr>
        <w:spacing w:after="0"/>
        <w:jc w:val="center"/>
        <w:rPr>
          <w:rFonts w:ascii="Times New Roman" w:hAnsi="Times New Roman" w:cs="Times New Roman"/>
          <w:b/>
          <w:sz w:val="24"/>
          <w:szCs w:val="28"/>
        </w:rPr>
      </w:pPr>
      <w:r w:rsidRPr="008D78E8">
        <w:rPr>
          <w:rFonts w:ascii="Times New Roman" w:hAnsi="Times New Roman" w:cs="Times New Roman"/>
          <w:b/>
          <w:sz w:val="24"/>
          <w:szCs w:val="28"/>
        </w:rPr>
        <w:t>Обмен практическим опытом по развитию и внедрению технологии 5G</w:t>
      </w:r>
    </w:p>
    <w:p w:rsidR="001A1469" w:rsidRDefault="008D78E8" w:rsidP="008D78E8">
      <w:pPr>
        <w:spacing w:after="0"/>
        <w:jc w:val="center"/>
        <w:rPr>
          <w:rFonts w:ascii="Times New Roman" w:hAnsi="Times New Roman" w:cs="Times New Roman"/>
          <w:b/>
          <w:sz w:val="24"/>
          <w:szCs w:val="28"/>
        </w:rPr>
      </w:pPr>
      <w:r>
        <w:rPr>
          <w:rFonts w:ascii="Times New Roman" w:hAnsi="Times New Roman" w:cs="Times New Roman"/>
          <w:b/>
          <w:sz w:val="24"/>
          <w:szCs w:val="28"/>
        </w:rPr>
        <w:t>в странах участников РСС</w:t>
      </w:r>
    </w:p>
    <w:p w:rsidR="008C42B2" w:rsidRPr="0012406F" w:rsidRDefault="008C42B2" w:rsidP="008D78E8">
      <w:pPr>
        <w:spacing w:after="0"/>
        <w:jc w:val="center"/>
        <w:rPr>
          <w:rFonts w:ascii="Times New Roman" w:hAnsi="Times New Roman" w:cs="Times New Roman"/>
          <w:b/>
          <w:sz w:val="16"/>
          <w:szCs w:val="16"/>
        </w:rPr>
      </w:pPr>
    </w:p>
    <w:p w:rsidR="00A10FB5" w:rsidRDefault="00A10FB5" w:rsidP="008C42B2">
      <w:pPr>
        <w:spacing w:after="0" w:line="240" w:lineRule="auto"/>
        <w:ind w:firstLine="709"/>
        <w:jc w:val="both"/>
        <w:rPr>
          <w:rFonts w:ascii="Times New Roman" w:hAnsi="Times New Roman" w:cs="Times New Roman"/>
          <w:sz w:val="24"/>
          <w:szCs w:val="24"/>
        </w:rPr>
      </w:pPr>
      <w:r w:rsidRPr="00A10FB5">
        <w:rPr>
          <w:rFonts w:ascii="Times New Roman" w:hAnsi="Times New Roman" w:cs="Times New Roman"/>
          <w:sz w:val="24"/>
          <w:szCs w:val="24"/>
        </w:rPr>
        <w:t>Сети связи «п</w:t>
      </w:r>
      <w:r>
        <w:rPr>
          <w:rFonts w:ascii="Times New Roman" w:hAnsi="Times New Roman" w:cs="Times New Roman"/>
          <w:sz w:val="24"/>
          <w:szCs w:val="24"/>
        </w:rPr>
        <w:t>ятого поколения» - 5G, совместно</w:t>
      </w:r>
      <w:r w:rsidRPr="00A10FB5">
        <w:rPr>
          <w:rFonts w:ascii="Times New Roman" w:hAnsi="Times New Roman" w:cs="Times New Roman"/>
          <w:sz w:val="24"/>
          <w:szCs w:val="24"/>
        </w:rPr>
        <w:t xml:space="preserve"> с анализом больших данных (</w:t>
      </w:r>
      <w:proofErr w:type="spellStart"/>
      <w:r w:rsidRPr="00A10FB5">
        <w:rPr>
          <w:rFonts w:ascii="Times New Roman" w:hAnsi="Times New Roman" w:cs="Times New Roman"/>
          <w:sz w:val="24"/>
          <w:szCs w:val="24"/>
        </w:rPr>
        <w:t>Big</w:t>
      </w:r>
      <w:proofErr w:type="spellEnd"/>
      <w:r w:rsidRPr="00A10FB5">
        <w:rPr>
          <w:rFonts w:ascii="Times New Roman" w:hAnsi="Times New Roman" w:cs="Times New Roman"/>
          <w:sz w:val="24"/>
          <w:szCs w:val="24"/>
        </w:rPr>
        <w:t xml:space="preserve"> </w:t>
      </w:r>
      <w:proofErr w:type="spellStart"/>
      <w:r w:rsidRPr="00A10FB5">
        <w:rPr>
          <w:rFonts w:ascii="Times New Roman" w:hAnsi="Times New Roman" w:cs="Times New Roman"/>
          <w:sz w:val="24"/>
          <w:szCs w:val="24"/>
        </w:rPr>
        <w:t>Data</w:t>
      </w:r>
      <w:proofErr w:type="spellEnd"/>
      <w:r w:rsidRPr="00A10FB5">
        <w:rPr>
          <w:rFonts w:ascii="Times New Roman" w:hAnsi="Times New Roman" w:cs="Times New Roman"/>
          <w:sz w:val="24"/>
          <w:szCs w:val="24"/>
        </w:rPr>
        <w:t>) и интернетом вещей (</w:t>
      </w:r>
      <w:proofErr w:type="spellStart"/>
      <w:r w:rsidRPr="00A10FB5">
        <w:rPr>
          <w:rFonts w:ascii="Times New Roman" w:hAnsi="Times New Roman" w:cs="Times New Roman"/>
          <w:sz w:val="24"/>
          <w:szCs w:val="24"/>
        </w:rPr>
        <w:t>IoT</w:t>
      </w:r>
      <w:proofErr w:type="spellEnd"/>
      <w:r w:rsidRPr="00A10FB5">
        <w:rPr>
          <w:rFonts w:ascii="Times New Roman" w:hAnsi="Times New Roman" w:cs="Times New Roman"/>
          <w:sz w:val="24"/>
          <w:szCs w:val="24"/>
        </w:rPr>
        <w:t>) призваны стать одной из основ цифровой экономики, главной движущей силой которой должен стать искусственный интеллект (ИИ).</w:t>
      </w:r>
    </w:p>
    <w:p w:rsidR="00A10FB5" w:rsidRDefault="00A10FB5" w:rsidP="00A10FB5">
      <w:pPr>
        <w:spacing w:after="0" w:line="240" w:lineRule="auto"/>
        <w:ind w:firstLine="709"/>
        <w:jc w:val="both"/>
        <w:rPr>
          <w:rFonts w:ascii="Times New Roman" w:hAnsi="Times New Roman" w:cs="Times New Roman"/>
          <w:sz w:val="24"/>
          <w:szCs w:val="24"/>
        </w:rPr>
      </w:pPr>
      <w:r w:rsidRPr="00A10FB5">
        <w:rPr>
          <w:rFonts w:ascii="Times New Roman" w:hAnsi="Times New Roman" w:cs="Times New Roman"/>
          <w:sz w:val="24"/>
          <w:szCs w:val="24"/>
        </w:rPr>
        <w:t xml:space="preserve">Сети 5G значительно расширяют ограниченный функционал мобильных сетей предыдущих поколений. </w:t>
      </w:r>
    </w:p>
    <w:p w:rsidR="00A10FB5" w:rsidRDefault="00A10FB5" w:rsidP="00A10FB5">
      <w:pPr>
        <w:spacing w:after="0" w:line="240" w:lineRule="auto"/>
        <w:ind w:firstLine="709"/>
        <w:jc w:val="both"/>
        <w:rPr>
          <w:rFonts w:ascii="Times New Roman" w:hAnsi="Times New Roman" w:cs="Times New Roman"/>
          <w:sz w:val="24"/>
          <w:szCs w:val="24"/>
        </w:rPr>
      </w:pPr>
      <w:r w:rsidRPr="00A10FB5">
        <w:rPr>
          <w:rFonts w:ascii="Times New Roman" w:hAnsi="Times New Roman" w:cs="Times New Roman"/>
          <w:sz w:val="24"/>
          <w:szCs w:val="24"/>
        </w:rPr>
        <w:t>Основными функциональными особенностя</w:t>
      </w:r>
      <w:r>
        <w:rPr>
          <w:rFonts w:ascii="Times New Roman" w:hAnsi="Times New Roman" w:cs="Times New Roman"/>
          <w:sz w:val="24"/>
          <w:szCs w:val="24"/>
        </w:rPr>
        <w:t>ми сетей 5G являются следующие:</w:t>
      </w:r>
    </w:p>
    <w:p w:rsidR="00A10FB5" w:rsidRPr="00A10FB5" w:rsidRDefault="00A10FB5" w:rsidP="00A10FB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у</w:t>
      </w:r>
      <w:r w:rsidRPr="00A10FB5">
        <w:rPr>
          <w:rFonts w:ascii="Times New Roman" w:hAnsi="Times New Roman" w:cs="Times New Roman"/>
          <w:sz w:val="24"/>
          <w:szCs w:val="24"/>
        </w:rPr>
        <w:t xml:space="preserve">совершенствованный мобильный широкополосный доступ </w:t>
      </w:r>
      <w:proofErr w:type="spellStart"/>
      <w:r w:rsidRPr="00A10FB5">
        <w:rPr>
          <w:rFonts w:ascii="Times New Roman" w:hAnsi="Times New Roman" w:cs="Times New Roman"/>
          <w:sz w:val="24"/>
          <w:szCs w:val="24"/>
        </w:rPr>
        <w:t>eMBB</w:t>
      </w:r>
      <w:proofErr w:type="spellEnd"/>
      <w:r w:rsidRPr="00A10FB5">
        <w:rPr>
          <w:rFonts w:ascii="Times New Roman" w:hAnsi="Times New Roman" w:cs="Times New Roman"/>
          <w:sz w:val="24"/>
          <w:szCs w:val="24"/>
        </w:rPr>
        <w:t xml:space="preserve"> (</w:t>
      </w:r>
      <w:proofErr w:type="spellStart"/>
      <w:r w:rsidRPr="00A10FB5">
        <w:rPr>
          <w:rFonts w:ascii="Times New Roman" w:hAnsi="Times New Roman" w:cs="Times New Roman"/>
          <w:sz w:val="24"/>
          <w:szCs w:val="24"/>
        </w:rPr>
        <w:t>enhanced</w:t>
      </w:r>
      <w:proofErr w:type="spellEnd"/>
      <w:r w:rsidRPr="00A10FB5">
        <w:rPr>
          <w:rFonts w:ascii="Times New Roman" w:hAnsi="Times New Roman" w:cs="Times New Roman"/>
          <w:sz w:val="24"/>
          <w:szCs w:val="24"/>
        </w:rPr>
        <w:t xml:space="preserve"> MBB)</w:t>
      </w:r>
      <w:r>
        <w:rPr>
          <w:rFonts w:ascii="Times New Roman" w:hAnsi="Times New Roman" w:cs="Times New Roman"/>
          <w:sz w:val="24"/>
          <w:szCs w:val="24"/>
        </w:rPr>
        <w:t>,</w:t>
      </w:r>
    </w:p>
    <w:p w:rsidR="00A10FB5" w:rsidRPr="00A10FB5" w:rsidRDefault="00A10FB5" w:rsidP="00A10FB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с</w:t>
      </w:r>
      <w:r w:rsidRPr="00A10FB5">
        <w:rPr>
          <w:rFonts w:ascii="Times New Roman" w:hAnsi="Times New Roman" w:cs="Times New Roman"/>
          <w:sz w:val="24"/>
          <w:szCs w:val="24"/>
        </w:rPr>
        <w:t>верхнадёжные коммуникации с низкой задержкой ULLRC (</w:t>
      </w:r>
      <w:proofErr w:type="spellStart"/>
      <w:r w:rsidRPr="00A10FB5">
        <w:rPr>
          <w:rFonts w:ascii="Times New Roman" w:hAnsi="Times New Roman" w:cs="Times New Roman"/>
          <w:sz w:val="24"/>
          <w:szCs w:val="24"/>
        </w:rPr>
        <w:t>Ultra</w:t>
      </w:r>
      <w:proofErr w:type="spellEnd"/>
      <w:r w:rsidRPr="00A10FB5">
        <w:rPr>
          <w:rFonts w:ascii="Times New Roman" w:hAnsi="Times New Roman" w:cs="Times New Roman"/>
          <w:sz w:val="24"/>
          <w:szCs w:val="24"/>
        </w:rPr>
        <w:t xml:space="preserve"> </w:t>
      </w:r>
      <w:proofErr w:type="spellStart"/>
      <w:r w:rsidRPr="00A10FB5">
        <w:rPr>
          <w:rFonts w:ascii="Times New Roman" w:hAnsi="Times New Roman" w:cs="Times New Roman"/>
          <w:sz w:val="24"/>
          <w:szCs w:val="24"/>
        </w:rPr>
        <w:t>Low</w:t>
      </w:r>
      <w:proofErr w:type="spellEnd"/>
      <w:r w:rsidRPr="00A10FB5">
        <w:rPr>
          <w:rFonts w:ascii="Times New Roman" w:hAnsi="Times New Roman" w:cs="Times New Roman"/>
          <w:sz w:val="24"/>
          <w:szCs w:val="24"/>
        </w:rPr>
        <w:t xml:space="preserve"> </w:t>
      </w:r>
      <w:proofErr w:type="spellStart"/>
      <w:r w:rsidRPr="00A10FB5">
        <w:rPr>
          <w:rFonts w:ascii="Times New Roman" w:hAnsi="Times New Roman" w:cs="Times New Roman"/>
          <w:sz w:val="24"/>
          <w:szCs w:val="24"/>
        </w:rPr>
        <w:t>Latency</w:t>
      </w:r>
      <w:proofErr w:type="spellEnd"/>
      <w:r w:rsidRPr="00A10FB5">
        <w:rPr>
          <w:rFonts w:ascii="Times New Roman" w:hAnsi="Times New Roman" w:cs="Times New Roman"/>
          <w:sz w:val="24"/>
          <w:szCs w:val="24"/>
        </w:rPr>
        <w:t xml:space="preserve"> </w:t>
      </w:r>
      <w:proofErr w:type="spellStart"/>
      <w:r w:rsidRPr="00A10FB5">
        <w:rPr>
          <w:rFonts w:ascii="Times New Roman" w:hAnsi="Times New Roman" w:cs="Times New Roman"/>
          <w:sz w:val="24"/>
          <w:szCs w:val="24"/>
        </w:rPr>
        <w:t>Reliable</w:t>
      </w:r>
      <w:proofErr w:type="spellEnd"/>
      <w:r w:rsidRPr="00A10FB5">
        <w:rPr>
          <w:rFonts w:ascii="Times New Roman" w:hAnsi="Times New Roman" w:cs="Times New Roman"/>
          <w:sz w:val="24"/>
          <w:szCs w:val="24"/>
        </w:rPr>
        <w:t xml:space="preserve"> </w:t>
      </w:r>
      <w:proofErr w:type="spellStart"/>
      <w:r w:rsidRPr="00A10FB5">
        <w:rPr>
          <w:rFonts w:ascii="Times New Roman" w:hAnsi="Times New Roman" w:cs="Times New Roman"/>
          <w:sz w:val="24"/>
          <w:szCs w:val="24"/>
        </w:rPr>
        <w:t>Communication</w:t>
      </w:r>
      <w:proofErr w:type="spellEnd"/>
      <w:r w:rsidRPr="00A10FB5">
        <w:rPr>
          <w:rFonts w:ascii="Times New Roman" w:hAnsi="Times New Roman" w:cs="Times New Roman"/>
          <w:sz w:val="24"/>
          <w:szCs w:val="24"/>
        </w:rPr>
        <w:t>)</w:t>
      </w:r>
      <w:r>
        <w:rPr>
          <w:rFonts w:ascii="Times New Roman" w:hAnsi="Times New Roman" w:cs="Times New Roman"/>
          <w:sz w:val="24"/>
          <w:szCs w:val="24"/>
        </w:rPr>
        <w:t>,</w:t>
      </w:r>
    </w:p>
    <w:p w:rsidR="00A10FB5" w:rsidRPr="00A10FB5" w:rsidRDefault="00A10FB5" w:rsidP="00A10FB5">
      <w:pPr>
        <w:spacing w:after="0" w:line="240" w:lineRule="auto"/>
        <w:ind w:firstLine="709"/>
        <w:jc w:val="both"/>
        <w:rPr>
          <w:rFonts w:ascii="Times New Roman" w:hAnsi="Times New Roman" w:cs="Times New Roman"/>
          <w:sz w:val="24"/>
          <w:szCs w:val="24"/>
          <w:lang w:val="en-US"/>
        </w:rPr>
      </w:pPr>
      <w:r w:rsidRPr="00A10FB5">
        <w:rPr>
          <w:rFonts w:ascii="Times New Roman" w:hAnsi="Times New Roman" w:cs="Times New Roman"/>
          <w:sz w:val="24"/>
          <w:szCs w:val="24"/>
          <w:lang w:val="en-US"/>
        </w:rPr>
        <w:t xml:space="preserve">- </w:t>
      </w:r>
      <w:r w:rsidR="00D470AA">
        <w:rPr>
          <w:rFonts w:ascii="Times New Roman" w:hAnsi="Times New Roman" w:cs="Times New Roman"/>
          <w:sz w:val="24"/>
          <w:szCs w:val="24"/>
        </w:rPr>
        <w:t>Массивные</w:t>
      </w:r>
      <w:r w:rsidRPr="00A10FB5">
        <w:rPr>
          <w:rFonts w:ascii="Times New Roman" w:hAnsi="Times New Roman" w:cs="Times New Roman"/>
          <w:sz w:val="24"/>
          <w:szCs w:val="24"/>
          <w:lang w:val="en-US"/>
        </w:rPr>
        <w:t xml:space="preserve"> </w:t>
      </w:r>
      <w:r w:rsidRPr="00A10FB5">
        <w:rPr>
          <w:rFonts w:ascii="Times New Roman" w:hAnsi="Times New Roman" w:cs="Times New Roman"/>
          <w:sz w:val="24"/>
          <w:szCs w:val="24"/>
        </w:rPr>
        <w:t>межмашинные</w:t>
      </w:r>
      <w:r w:rsidRPr="00A10FB5">
        <w:rPr>
          <w:rFonts w:ascii="Times New Roman" w:hAnsi="Times New Roman" w:cs="Times New Roman"/>
          <w:sz w:val="24"/>
          <w:szCs w:val="24"/>
          <w:lang w:val="en-US"/>
        </w:rPr>
        <w:t xml:space="preserve"> </w:t>
      </w:r>
      <w:r w:rsidRPr="00A10FB5">
        <w:rPr>
          <w:rFonts w:ascii="Times New Roman" w:hAnsi="Times New Roman" w:cs="Times New Roman"/>
          <w:sz w:val="24"/>
          <w:szCs w:val="24"/>
        </w:rPr>
        <w:t>коммуникации</w:t>
      </w:r>
      <w:r w:rsidRPr="00A10FB5">
        <w:rPr>
          <w:rFonts w:ascii="Times New Roman" w:hAnsi="Times New Roman" w:cs="Times New Roman"/>
          <w:sz w:val="24"/>
          <w:szCs w:val="24"/>
          <w:lang w:val="en-US"/>
        </w:rPr>
        <w:t xml:space="preserve"> Massive </w:t>
      </w:r>
      <w:proofErr w:type="spellStart"/>
      <w:r w:rsidRPr="00A10FB5">
        <w:rPr>
          <w:rFonts w:ascii="Times New Roman" w:hAnsi="Times New Roman" w:cs="Times New Roman"/>
          <w:sz w:val="24"/>
          <w:szCs w:val="24"/>
          <w:lang w:val="en-US"/>
        </w:rPr>
        <w:t>IoT</w:t>
      </w:r>
      <w:proofErr w:type="spellEnd"/>
      <w:r w:rsidRPr="00A10FB5">
        <w:rPr>
          <w:rFonts w:ascii="Times New Roman" w:hAnsi="Times New Roman" w:cs="Times New Roman"/>
          <w:sz w:val="24"/>
          <w:szCs w:val="24"/>
          <w:lang w:val="en-US"/>
        </w:rPr>
        <w:t>/</w:t>
      </w:r>
      <w:proofErr w:type="spellStart"/>
      <w:r w:rsidRPr="00A10FB5">
        <w:rPr>
          <w:rFonts w:ascii="Times New Roman" w:hAnsi="Times New Roman" w:cs="Times New Roman"/>
          <w:sz w:val="24"/>
          <w:szCs w:val="24"/>
          <w:lang w:val="en-US"/>
        </w:rPr>
        <w:t>IIoT</w:t>
      </w:r>
      <w:proofErr w:type="spellEnd"/>
      <w:r w:rsidRPr="00A10FB5">
        <w:rPr>
          <w:rFonts w:ascii="Times New Roman" w:hAnsi="Times New Roman" w:cs="Times New Roman"/>
          <w:sz w:val="24"/>
          <w:szCs w:val="24"/>
          <w:lang w:val="en-US"/>
        </w:rPr>
        <w:t xml:space="preserve">, </w:t>
      </w:r>
      <w:r w:rsidRPr="00A10FB5">
        <w:rPr>
          <w:rFonts w:ascii="Times New Roman" w:hAnsi="Times New Roman" w:cs="Times New Roman"/>
          <w:sz w:val="24"/>
          <w:szCs w:val="24"/>
        </w:rPr>
        <w:t>м</w:t>
      </w:r>
      <w:r w:rsidRPr="00A10FB5">
        <w:rPr>
          <w:rFonts w:ascii="Times New Roman" w:hAnsi="Times New Roman" w:cs="Times New Roman"/>
          <w:sz w:val="24"/>
          <w:szCs w:val="24"/>
          <w:lang w:val="en-US"/>
        </w:rPr>
        <w:t>MTC (massive Machine Type Communication).</w:t>
      </w:r>
    </w:p>
    <w:p w:rsidR="008C42B2" w:rsidRDefault="008C42B2" w:rsidP="008C42B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Ключевая роль 5G будет состоять в оказани</w:t>
      </w:r>
      <w:r w:rsidR="00A10FB5">
        <w:rPr>
          <w:rFonts w:ascii="Times New Roman" w:hAnsi="Times New Roman" w:cs="Times New Roman"/>
          <w:sz w:val="24"/>
          <w:szCs w:val="24"/>
        </w:rPr>
        <w:t xml:space="preserve">и правительствам и регуляторным </w:t>
      </w:r>
      <w:r>
        <w:rPr>
          <w:rFonts w:ascii="Times New Roman" w:hAnsi="Times New Roman" w:cs="Times New Roman"/>
          <w:sz w:val="24"/>
          <w:szCs w:val="24"/>
        </w:rPr>
        <w:t>органам поддержки в преобразовании крупных населенных пунктов в "умные" города и предоставлении гражданам и сообществам возможности использовать социально-экономические выгоды, предоставляемые передовой цифровой экономикой, требующей использования больших объемов данных, а также принимать участие в создании этих выгод.</w:t>
      </w:r>
    </w:p>
    <w:p w:rsidR="008C42B2" w:rsidRDefault="008C42B2" w:rsidP="008C42B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Как ожидается, 5G повысит качество обслуживания конечных пользователей, предложив им новые приложения и услуги на гигабитных скоростях, а также существенно повысив эффективность и надежность сетей. </w:t>
      </w:r>
    </w:p>
    <w:p w:rsidR="008C42B2" w:rsidRDefault="008C42B2" w:rsidP="008C42B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5G будет опираться на успехи сетей подвижной связи 2G, 3G и 4G, которые способствовали преобразованию общества, поддерживая развитие новых услуг и новых бизнес-моделей. </w:t>
      </w:r>
    </w:p>
    <w:p w:rsidR="008C42B2" w:rsidRDefault="008C42B2" w:rsidP="008C42B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Для определения и распределения согласованного на общемировом уровне частотного спектра требуется координация усилий мирового сообщества и  региональных организаций электросвязи. Согласованное распределение имеет много преимуществ, поскольку минимизирует радиопомехи вдоль границ, облегчает международный роуминг и снижает стоимость оборудования. Такая общая координация является основной задачей МСЭ-R в ходе проведения Всемирных конференций радиосвязи (ВКР).</w:t>
      </w:r>
    </w:p>
    <w:p w:rsidR="008C42B2" w:rsidRDefault="008C42B2" w:rsidP="008C42B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Что касается ВКР-19, то этот процесс в настоящее время находится на стадии достижения консенсуса относительно определения и распределения для IMT крупных смежных блоков согласованного на общемировом уровне спектра радиочастот выше 24 ГГц, где имеются в наличии широкие полосы пропускания. </w:t>
      </w:r>
    </w:p>
    <w:p w:rsidR="008C42B2" w:rsidRDefault="008C42B2" w:rsidP="008C42B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Решения ВКР-19 по этой теме будут основаны на результатах обширных исследований МСЭ-R о совместном использовании частот и совместимости подвижных служб с традиционными службами в этих и в соседних полосах частот.</w:t>
      </w:r>
    </w:p>
    <w:p w:rsidR="008C42B2" w:rsidRDefault="008C42B2" w:rsidP="008C42B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Для первоначального развертывания сетей 5G ряд региональных организаций в развитых странах рассматривают возможность использования полос 700 МГц, 3,4 ГГц и 24 ГГц как способных удовлетворить требования к покрытию и пропускной способности таких сетей.</w:t>
      </w:r>
    </w:p>
    <w:p w:rsidR="008C42B2" w:rsidRDefault="008C42B2" w:rsidP="008C42B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Ввиду растущей потребности в частотах одним из способов повышения эффективности использования имеющегося спектра может быть его совместное использование.</w:t>
      </w:r>
    </w:p>
    <w:p w:rsidR="00AC2F14" w:rsidRDefault="00AC2F14" w:rsidP="00AC2F1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Основной вывод: для максимально эффективного использования имеющегося спектра регуляторным органам следует рассмотреть возможность использования спектра, согласованного на региональном и общемировом уровне.</w:t>
      </w:r>
    </w:p>
    <w:p w:rsidR="00AC2F14" w:rsidRDefault="00AC2F14" w:rsidP="00AC2F1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Для стран участников РСС необходимо разработать конкретный, взвешенный план, учитывающий потребности всех пользователей региона. При этом неоднородность экономик стран участников РСС, являясь немаловажным фактором, при составлении этого плана должна учитываться. Решить такую непростую задачу возможно только при </w:t>
      </w:r>
      <w:r>
        <w:rPr>
          <w:rFonts w:ascii="Times New Roman" w:hAnsi="Times New Roman" w:cs="Times New Roman"/>
          <w:sz w:val="24"/>
          <w:szCs w:val="24"/>
        </w:rPr>
        <w:lastRenderedPageBreak/>
        <w:t>скоординированном и согласованном подходе к освобождению востребованных для технологии 5G частот всеми странами участниками РСС, а также с соседними с РСС государствами.</w:t>
      </w:r>
    </w:p>
    <w:p w:rsidR="0012406F" w:rsidRDefault="00BF1FA8" w:rsidP="00A10FB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w:t>
      </w:r>
      <w:r w:rsidR="0012406F">
        <w:rPr>
          <w:rFonts w:ascii="Times New Roman" w:hAnsi="Times New Roman" w:cs="Times New Roman"/>
          <w:sz w:val="24"/>
          <w:szCs w:val="24"/>
        </w:rPr>
        <w:t>а 6-</w:t>
      </w:r>
      <w:r>
        <w:rPr>
          <w:rFonts w:ascii="Times New Roman" w:hAnsi="Times New Roman" w:cs="Times New Roman"/>
          <w:sz w:val="24"/>
          <w:szCs w:val="24"/>
        </w:rPr>
        <w:t>м</w:t>
      </w:r>
      <w:r w:rsidR="008C42B2">
        <w:rPr>
          <w:rFonts w:ascii="Times New Roman" w:hAnsi="Times New Roman" w:cs="Times New Roman"/>
          <w:sz w:val="24"/>
          <w:szCs w:val="24"/>
        </w:rPr>
        <w:t xml:space="preserve"> заседани</w:t>
      </w:r>
      <w:r>
        <w:rPr>
          <w:rFonts w:ascii="Times New Roman" w:hAnsi="Times New Roman" w:cs="Times New Roman"/>
          <w:sz w:val="24"/>
          <w:szCs w:val="24"/>
        </w:rPr>
        <w:t>и</w:t>
      </w:r>
      <w:r w:rsidR="008C42B2">
        <w:rPr>
          <w:rFonts w:ascii="Times New Roman" w:hAnsi="Times New Roman" w:cs="Times New Roman"/>
          <w:sz w:val="24"/>
          <w:szCs w:val="24"/>
        </w:rPr>
        <w:t xml:space="preserve"> Рабочей группы высокого уровня по развитию информационного общества (16-17 апреля 2019 года, г. Баку, Азербайджанская Республика)</w:t>
      </w:r>
      <w:r w:rsidR="004163F7">
        <w:rPr>
          <w:rFonts w:ascii="Times New Roman" w:hAnsi="Times New Roman" w:cs="Times New Roman"/>
          <w:sz w:val="24"/>
          <w:szCs w:val="24"/>
        </w:rPr>
        <w:t xml:space="preserve"> </w:t>
      </w:r>
      <w:r>
        <w:rPr>
          <w:rFonts w:ascii="Times New Roman" w:hAnsi="Times New Roman" w:cs="Times New Roman"/>
          <w:sz w:val="24"/>
          <w:szCs w:val="24"/>
        </w:rPr>
        <w:t>был рассмотрен данный вопрос</w:t>
      </w:r>
      <w:r w:rsidR="008C42B2">
        <w:rPr>
          <w:rFonts w:ascii="Times New Roman" w:hAnsi="Times New Roman" w:cs="Times New Roman"/>
          <w:sz w:val="24"/>
          <w:szCs w:val="24"/>
        </w:rPr>
        <w:t xml:space="preserve">. </w:t>
      </w:r>
      <w:r w:rsidR="00A10FB5">
        <w:rPr>
          <w:rFonts w:ascii="Times New Roman" w:hAnsi="Times New Roman" w:cs="Times New Roman"/>
          <w:sz w:val="24"/>
          <w:szCs w:val="24"/>
        </w:rPr>
        <w:t xml:space="preserve"> </w:t>
      </w:r>
      <w:r w:rsidR="0012406F" w:rsidRPr="0012406F">
        <w:rPr>
          <w:rFonts w:ascii="Times New Roman" w:hAnsi="Times New Roman" w:cs="Times New Roman"/>
          <w:sz w:val="24"/>
          <w:szCs w:val="24"/>
        </w:rPr>
        <w:t>Учитывая стратегию и ведущую роль МСЭ в вопросах регулирования радиочастотного спектра, АС РСС необходимо продолжить работу по реализации мероприятий, связанных с определением спектра, необходимого для внедрения технологии 5G в государственных программах своих стран.</w:t>
      </w:r>
    </w:p>
    <w:p w:rsidR="00AC2F14" w:rsidRPr="00AC2F14" w:rsidRDefault="0012406F" w:rsidP="0012406F">
      <w:pPr>
        <w:spacing w:after="0" w:line="240" w:lineRule="auto"/>
        <w:ind w:firstLine="709"/>
        <w:jc w:val="both"/>
        <w:rPr>
          <w:rFonts w:ascii="Times New Roman" w:hAnsi="Times New Roman" w:cs="Times New Roman"/>
          <w:sz w:val="24"/>
          <w:szCs w:val="24"/>
        </w:rPr>
      </w:pPr>
      <w:r w:rsidRPr="0012406F">
        <w:rPr>
          <w:rFonts w:ascii="Times New Roman" w:hAnsi="Times New Roman" w:cs="Times New Roman"/>
          <w:sz w:val="24"/>
          <w:szCs w:val="24"/>
        </w:rPr>
        <w:t>Данный вопрос предлаг</w:t>
      </w:r>
      <w:r>
        <w:rPr>
          <w:rFonts w:ascii="Times New Roman" w:hAnsi="Times New Roman" w:cs="Times New Roman"/>
          <w:sz w:val="24"/>
          <w:szCs w:val="24"/>
        </w:rPr>
        <w:t>ается рассмотреть на совместном заседании С</w:t>
      </w:r>
      <w:r w:rsidRPr="0012406F">
        <w:rPr>
          <w:rFonts w:ascii="Times New Roman" w:hAnsi="Times New Roman" w:cs="Times New Roman"/>
          <w:sz w:val="24"/>
          <w:szCs w:val="24"/>
        </w:rPr>
        <w:t xml:space="preserve">овета глав АС РСС </w:t>
      </w:r>
      <w:r>
        <w:rPr>
          <w:rFonts w:ascii="Times New Roman" w:hAnsi="Times New Roman" w:cs="Times New Roman"/>
          <w:sz w:val="24"/>
          <w:szCs w:val="24"/>
        </w:rPr>
        <w:t xml:space="preserve">и КСИ </w:t>
      </w:r>
      <w:r w:rsidRPr="0012406F">
        <w:rPr>
          <w:rFonts w:ascii="Times New Roman" w:hAnsi="Times New Roman" w:cs="Times New Roman"/>
          <w:sz w:val="24"/>
          <w:szCs w:val="24"/>
        </w:rPr>
        <w:t>в формате круглого стола.</w:t>
      </w:r>
    </w:p>
    <w:sectPr w:rsidR="00AC2F14" w:rsidRPr="00AC2F14" w:rsidSect="000246C9">
      <w:headerReference w:type="default" r:id="rId7"/>
      <w:pgSz w:w="11906" w:h="16838"/>
      <w:pgMar w:top="851" w:right="707"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55E4" w:rsidRDefault="00DA55E4" w:rsidP="00556D99">
      <w:pPr>
        <w:spacing w:after="0" w:line="240" w:lineRule="auto"/>
      </w:pPr>
      <w:r>
        <w:separator/>
      </w:r>
    </w:p>
  </w:endnote>
  <w:endnote w:type="continuationSeparator" w:id="0">
    <w:p w:rsidR="00DA55E4" w:rsidRDefault="00DA55E4" w:rsidP="00556D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55E4" w:rsidRDefault="00DA55E4" w:rsidP="00556D99">
      <w:pPr>
        <w:spacing w:after="0" w:line="240" w:lineRule="auto"/>
      </w:pPr>
      <w:r>
        <w:separator/>
      </w:r>
    </w:p>
  </w:footnote>
  <w:footnote w:type="continuationSeparator" w:id="0">
    <w:p w:rsidR="00DA55E4" w:rsidRDefault="00DA55E4" w:rsidP="00556D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D99" w:rsidRPr="00185CD4" w:rsidRDefault="00556D99" w:rsidP="008D78E8">
    <w:pPr>
      <w:pStyle w:val="a3"/>
      <w:jc w:val="right"/>
      <w:rPr>
        <w:rFonts w:ascii="Times New Roman" w:hAnsi="Times New Roman" w:cs="Times New Roman"/>
        <w:i/>
        <w:sz w:val="24"/>
      </w:rPr>
    </w:pPr>
    <w:r w:rsidRPr="00185CD4">
      <w:rPr>
        <w:rFonts w:ascii="Times New Roman" w:hAnsi="Times New Roman" w:cs="Times New Roman"/>
        <w:i/>
        <w:sz w:val="24"/>
      </w:rPr>
      <w:t xml:space="preserve">К вопросу </w:t>
    </w:r>
    <w:r w:rsidR="00984C5B" w:rsidRPr="00185CD4">
      <w:rPr>
        <w:rFonts w:ascii="Times New Roman" w:hAnsi="Times New Roman" w:cs="Times New Roman"/>
        <w:i/>
        <w:sz w:val="24"/>
      </w:rPr>
      <w:t xml:space="preserve">№ </w:t>
    </w:r>
    <w:r w:rsidRPr="00185CD4">
      <w:rPr>
        <w:rFonts w:ascii="Times New Roman" w:hAnsi="Times New Roman" w:cs="Times New Roman"/>
        <w:i/>
        <w:sz w:val="24"/>
      </w:rPr>
      <w:t>55/25-</w:t>
    </w:r>
    <w:r w:rsidR="00EB5396">
      <w:rPr>
        <w:rFonts w:ascii="Times New Roman" w:hAnsi="Times New Roman" w:cs="Times New Roman"/>
        <w:i/>
        <w:sz w:val="24"/>
      </w:rPr>
      <w:t>2</w:t>
    </w:r>
    <w:r w:rsidRPr="00185CD4">
      <w:rPr>
        <w:rFonts w:ascii="Times New Roman" w:hAnsi="Times New Roman" w:cs="Times New Roman"/>
        <w:i/>
        <w:sz w:val="24"/>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D99"/>
    <w:rsid w:val="000246C9"/>
    <w:rsid w:val="0012406F"/>
    <w:rsid w:val="00185CD4"/>
    <w:rsid w:val="0019660E"/>
    <w:rsid w:val="001A1469"/>
    <w:rsid w:val="001E17BE"/>
    <w:rsid w:val="0023771F"/>
    <w:rsid w:val="00360A69"/>
    <w:rsid w:val="004163F7"/>
    <w:rsid w:val="004F6436"/>
    <w:rsid w:val="00556D99"/>
    <w:rsid w:val="006E5CAD"/>
    <w:rsid w:val="00726E4F"/>
    <w:rsid w:val="007A45C9"/>
    <w:rsid w:val="008306B1"/>
    <w:rsid w:val="00876515"/>
    <w:rsid w:val="008C42B2"/>
    <w:rsid w:val="008D78E8"/>
    <w:rsid w:val="00984C5B"/>
    <w:rsid w:val="00A10FB5"/>
    <w:rsid w:val="00A60660"/>
    <w:rsid w:val="00A75CB5"/>
    <w:rsid w:val="00AC2F14"/>
    <w:rsid w:val="00BB200C"/>
    <w:rsid w:val="00BF1FA8"/>
    <w:rsid w:val="00C3615E"/>
    <w:rsid w:val="00C440F2"/>
    <w:rsid w:val="00C83629"/>
    <w:rsid w:val="00D470AA"/>
    <w:rsid w:val="00DA55E4"/>
    <w:rsid w:val="00DA67B4"/>
    <w:rsid w:val="00EB5396"/>
    <w:rsid w:val="00FA56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56D9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6D99"/>
  </w:style>
  <w:style w:type="paragraph" w:styleId="a5">
    <w:name w:val="footer"/>
    <w:basedOn w:val="a"/>
    <w:link w:val="a6"/>
    <w:uiPriority w:val="99"/>
    <w:unhideWhenUsed/>
    <w:rsid w:val="00556D9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56D99"/>
  </w:style>
  <w:style w:type="paragraph" w:styleId="a7">
    <w:name w:val="List Paragraph"/>
    <w:basedOn w:val="a"/>
    <w:uiPriority w:val="34"/>
    <w:qFormat/>
    <w:rsid w:val="00C8362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56D9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6D99"/>
  </w:style>
  <w:style w:type="paragraph" w:styleId="a5">
    <w:name w:val="footer"/>
    <w:basedOn w:val="a"/>
    <w:link w:val="a6"/>
    <w:uiPriority w:val="99"/>
    <w:unhideWhenUsed/>
    <w:rsid w:val="00556D9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56D99"/>
  </w:style>
  <w:style w:type="paragraph" w:styleId="a7">
    <w:name w:val="List Paragraph"/>
    <w:basedOn w:val="a"/>
    <w:uiPriority w:val="34"/>
    <w:qFormat/>
    <w:rsid w:val="00C836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4964929">
      <w:bodyDiv w:val="1"/>
      <w:marLeft w:val="0"/>
      <w:marRight w:val="0"/>
      <w:marTop w:val="0"/>
      <w:marBottom w:val="0"/>
      <w:divBdr>
        <w:top w:val="none" w:sz="0" w:space="0" w:color="auto"/>
        <w:left w:val="none" w:sz="0" w:space="0" w:color="auto"/>
        <w:bottom w:val="none" w:sz="0" w:space="0" w:color="auto"/>
        <w:right w:val="none" w:sz="0" w:space="0" w:color="auto"/>
      </w:divBdr>
    </w:div>
    <w:div w:id="1085498303">
      <w:bodyDiv w:val="1"/>
      <w:marLeft w:val="0"/>
      <w:marRight w:val="0"/>
      <w:marTop w:val="0"/>
      <w:marBottom w:val="0"/>
      <w:divBdr>
        <w:top w:val="none" w:sz="0" w:space="0" w:color="auto"/>
        <w:left w:val="none" w:sz="0" w:space="0" w:color="auto"/>
        <w:bottom w:val="none" w:sz="0" w:space="0" w:color="auto"/>
        <w:right w:val="none" w:sz="0" w:space="0" w:color="auto"/>
      </w:divBdr>
    </w:div>
    <w:div w:id="1195073271">
      <w:bodyDiv w:val="1"/>
      <w:marLeft w:val="0"/>
      <w:marRight w:val="0"/>
      <w:marTop w:val="0"/>
      <w:marBottom w:val="0"/>
      <w:divBdr>
        <w:top w:val="none" w:sz="0" w:space="0" w:color="auto"/>
        <w:left w:val="none" w:sz="0" w:space="0" w:color="auto"/>
        <w:bottom w:val="none" w:sz="0" w:space="0" w:color="auto"/>
        <w:right w:val="none" w:sz="0" w:space="0" w:color="auto"/>
      </w:divBdr>
    </w:div>
    <w:div w:id="1289625981">
      <w:bodyDiv w:val="1"/>
      <w:marLeft w:val="0"/>
      <w:marRight w:val="0"/>
      <w:marTop w:val="0"/>
      <w:marBottom w:val="0"/>
      <w:divBdr>
        <w:top w:val="none" w:sz="0" w:space="0" w:color="auto"/>
        <w:left w:val="none" w:sz="0" w:space="0" w:color="auto"/>
        <w:bottom w:val="none" w:sz="0" w:space="0" w:color="auto"/>
        <w:right w:val="none" w:sz="0" w:space="0" w:color="auto"/>
      </w:divBdr>
    </w:div>
    <w:div w:id="1442187500">
      <w:bodyDiv w:val="1"/>
      <w:marLeft w:val="0"/>
      <w:marRight w:val="0"/>
      <w:marTop w:val="0"/>
      <w:marBottom w:val="0"/>
      <w:divBdr>
        <w:top w:val="none" w:sz="0" w:space="0" w:color="auto"/>
        <w:left w:val="none" w:sz="0" w:space="0" w:color="auto"/>
        <w:bottom w:val="none" w:sz="0" w:space="0" w:color="auto"/>
        <w:right w:val="none" w:sz="0" w:space="0" w:color="auto"/>
      </w:divBdr>
    </w:div>
    <w:div w:id="1447459975">
      <w:bodyDiv w:val="1"/>
      <w:marLeft w:val="0"/>
      <w:marRight w:val="0"/>
      <w:marTop w:val="0"/>
      <w:marBottom w:val="0"/>
      <w:divBdr>
        <w:top w:val="none" w:sz="0" w:space="0" w:color="auto"/>
        <w:left w:val="none" w:sz="0" w:space="0" w:color="auto"/>
        <w:bottom w:val="none" w:sz="0" w:space="0" w:color="auto"/>
        <w:right w:val="none" w:sz="0" w:space="0" w:color="auto"/>
      </w:divBdr>
    </w:div>
    <w:div w:id="1505969620">
      <w:bodyDiv w:val="1"/>
      <w:marLeft w:val="0"/>
      <w:marRight w:val="0"/>
      <w:marTop w:val="0"/>
      <w:marBottom w:val="0"/>
      <w:divBdr>
        <w:top w:val="none" w:sz="0" w:space="0" w:color="auto"/>
        <w:left w:val="none" w:sz="0" w:space="0" w:color="auto"/>
        <w:bottom w:val="none" w:sz="0" w:space="0" w:color="auto"/>
        <w:right w:val="none" w:sz="0" w:space="0" w:color="auto"/>
      </w:divBdr>
    </w:div>
    <w:div w:id="1548447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618</Words>
  <Characters>3528</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RCC</Company>
  <LinksUpToDate>false</LinksUpToDate>
  <CharactersWithSpaces>4138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Скворцов Валерий</dc:creator>
  <cp:lastModifiedBy>Зоря</cp:lastModifiedBy>
  <cp:revision>2</cp:revision>
  <dcterms:created xsi:type="dcterms:W3CDTF">2019-09-10T07:02:00Z</dcterms:created>
  <dcterms:modified xsi:type="dcterms:W3CDTF">2019-09-10T07:02:00Z</dcterms:modified>
</cp:coreProperties>
</file>